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22" w:rsidRPr="00F13E22" w:rsidRDefault="00F13E22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bookmarkStart w:id="0" w:name="_GoBack"/>
      <w:bookmarkEnd w:id="0"/>
    </w:p>
    <w:p w:rsidR="00F13E22" w:rsidRPr="00F13E22" w:rsidRDefault="00F13E22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</w:pPr>
      <w:r w:rsidRPr="00F13E22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 xml:space="preserve">МЕМОРАНДУМ </w:t>
      </w:r>
    </w:p>
    <w:p w:rsidR="00795AF2" w:rsidRDefault="00F13E22" w:rsidP="00640BE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</w:pPr>
      <w:r w:rsidRPr="00F13E22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о со</w:t>
      </w:r>
      <w:r w:rsidR="005D2DE0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здании</w:t>
      </w:r>
      <w:r w:rsidR="00640BEA" w:rsidRPr="00640BEA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Pr="00F13E22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Евразийско</w:t>
      </w:r>
      <w:r w:rsidR="005D2DE0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го</w:t>
      </w:r>
      <w:r w:rsidR="00292BD7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 xml:space="preserve"> а</w:t>
      </w:r>
      <w:r w:rsidR="005D2DE0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льянса</w:t>
      </w:r>
      <w:r w:rsidR="00292BD7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 xml:space="preserve"> о</w:t>
      </w:r>
      <w:r w:rsidRPr="00F13E22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мбудсменов</w:t>
      </w:r>
    </w:p>
    <w:p w:rsidR="00AC5822" w:rsidRPr="00F13E22" w:rsidRDefault="00AC5822" w:rsidP="008D3E74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 Bold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446A6C" w:rsidRPr="006B2E8C" w:rsidRDefault="00C71C5A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Защитник прав человека Республики Армения, </w:t>
      </w:r>
      <w:r w:rsidR="009316A2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Председатель </w:t>
      </w:r>
      <w:r w:rsidR="00AF7A30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Генеральной инспекции Исламской Республики Иран, </w:t>
      </w:r>
      <w:proofErr w:type="spellStart"/>
      <w:r w:rsidR="00AF7A30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Акыйкатчы</w:t>
      </w:r>
      <w:proofErr w:type="spellEnd"/>
      <w:r w:rsidR="00AF7A30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(Омбудсмен) </w:t>
      </w:r>
      <w:proofErr w:type="spellStart"/>
      <w:r w:rsidR="00AF7A30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Кыргызской</w:t>
      </w:r>
      <w:proofErr w:type="spellEnd"/>
      <w:r w:rsidR="00AF7A30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Республики, 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Уполномоченный по правам человека в Российской Федерации,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 xml:space="preserve"> </w:t>
      </w:r>
      <w:r w:rsidR="00AF7A30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в дальнейшем именуемые Сторонами,</w:t>
      </w:r>
    </w:p>
    <w:p w:rsidR="00AF7A30" w:rsidRPr="006B2E8C" w:rsidRDefault="00AF7A30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AF7A30" w:rsidRDefault="00AF7A30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действуя в рамках полномочий, предоставленных каждому из них своим национальным законодательством,</w:t>
      </w:r>
    </w:p>
    <w:p w:rsidR="00640BEA" w:rsidRPr="006B2E8C" w:rsidRDefault="00640BEA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640BEA" w:rsidRDefault="00AF7A30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стремясь к совершенствованию защиты прав </w:t>
      </w:r>
      <w:r w:rsidR="000E5C5D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н</w:t>
      </w:r>
      <w:r w:rsidR="00F6564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аселения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и</w:t>
      </w:r>
      <w:r w:rsidR="000E5C5D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ее механизмов,</w:t>
      </w:r>
    </w:p>
    <w:p w:rsidR="00640BEA" w:rsidRDefault="00640BEA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AF7A30" w:rsidRDefault="00AF7A30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учитывая заинтересованность во взаимодействии в работе по защите </w:t>
      </w:r>
      <w:r w:rsidR="006F09BF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гражданских и индивидуальных 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прав в своих государствах,</w:t>
      </w:r>
    </w:p>
    <w:p w:rsidR="00640BEA" w:rsidRPr="006B2E8C" w:rsidRDefault="00640BEA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</w:pPr>
    </w:p>
    <w:p w:rsidR="00C71C5A" w:rsidRPr="006B2E8C" w:rsidRDefault="00C71C5A" w:rsidP="00F0258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продолжа</w:t>
      </w:r>
      <w:r w:rsidR="00657DB1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я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 xml:space="preserve"> договоренность, дост</w:t>
      </w:r>
      <w:r w:rsidR="008F3A5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и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гнут</w:t>
      </w:r>
      <w:r w:rsidR="00657DB1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ую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 xml:space="preserve"> в рамках Исс</w:t>
      </w:r>
      <w:r w:rsidR="008F3A5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ы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к-Кульского форума Омбудсменов 8</w:t>
      </w:r>
      <w:r w:rsidR="00F0258C" w:rsidRPr="00F025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F025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сентября 2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017 г</w:t>
      </w:r>
      <w:r w:rsidR="00F025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.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 xml:space="preserve"> </w:t>
      </w:r>
      <w:r w:rsidR="008F3A5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п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о создани</w:t>
      </w:r>
      <w:r w:rsidR="00EC1451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ю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 xml:space="preserve"> </w:t>
      </w:r>
      <w:r w:rsidR="00292BD7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Евразийского альянса омбудсменов</w:t>
      </w:r>
      <w:r w:rsidR="00EC1451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  <w:t>,</w:t>
      </w:r>
    </w:p>
    <w:p w:rsidR="006C4CBF" w:rsidRPr="006B2E8C" w:rsidRDefault="006C4CBF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val="ky-KG" w:eastAsia="ru-RU"/>
        </w:rPr>
      </w:pPr>
    </w:p>
    <w:p w:rsidR="006C4CBF" w:rsidRPr="006B2E8C" w:rsidRDefault="006C4CBF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пришли к взаимопониманию о нижеследующем:</w:t>
      </w:r>
    </w:p>
    <w:p w:rsidR="00AF7A30" w:rsidRPr="006B2E8C" w:rsidRDefault="00AF7A30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6C4CBF" w:rsidRPr="006B2E8C" w:rsidRDefault="006C4CBF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1. </w:t>
      </w:r>
      <w:r w:rsidR="00FE6A46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С</w:t>
      </w:r>
      <w:r w:rsidR="001C612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оздать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B30A1D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Евразийск</w:t>
      </w:r>
      <w:r w:rsidR="001C612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ий</w:t>
      </w:r>
      <w:r w:rsidR="00B30A1D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292BD7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а</w:t>
      </w:r>
      <w:r w:rsidR="001C612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льянс</w:t>
      </w:r>
      <w:r w:rsidR="00292BD7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о</w:t>
      </w:r>
      <w:r w:rsidR="00B30A1D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мбудсменов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F6564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(далее – Альянс) </w:t>
      </w:r>
      <w:r w:rsidR="00FE6A46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в целях </w:t>
      </w:r>
      <w:r w:rsidR="00693CDF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пр</w:t>
      </w:r>
      <w:r w:rsidR="00693CDF" w:rsidRPr="00EB33D3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едотвращения</w:t>
      </w:r>
      <w:r w:rsidR="00693CDF" w:rsidRPr="002F44C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,</w:t>
      </w:r>
      <w:r w:rsidR="00693CDF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FE6A46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налаживания </w:t>
      </w:r>
      <w:r w:rsidR="00421AC2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и продвижения </w:t>
      </w:r>
      <w:r w:rsidR="00FE6A46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эффективного сотрудничеств</w:t>
      </w:r>
      <w:r w:rsidR="00390823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а в области</w:t>
      </w:r>
      <w:r w:rsidR="00693CDF" w:rsidRPr="002F44C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EB33D3" w:rsidRPr="002F44C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обеспечения и</w:t>
      </w:r>
      <w:r w:rsidR="00390823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защиты </w:t>
      </w:r>
      <w:r w:rsidR="006F09BF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гражданских и индивидуальных </w:t>
      </w:r>
      <w:r w:rsidR="006F09BF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прав </w:t>
      </w:r>
      <w:r w:rsidR="00640BEA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против любого нарушения</w:t>
      </w:r>
      <w:r w:rsidR="002F17C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.</w:t>
      </w:r>
    </w:p>
    <w:p w:rsidR="006C4CBF" w:rsidRPr="006B2E8C" w:rsidRDefault="006C4CBF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DD55B3" w:rsidRPr="006B2E8C" w:rsidRDefault="00E03003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Стороны ориентируются на построение своих взаимоотношений на основе </w:t>
      </w:r>
      <w:r w:rsidR="00421AC2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принципов 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равенства, партнерства и защиты взаимных интересов.</w:t>
      </w:r>
    </w:p>
    <w:p w:rsidR="00795AF2" w:rsidRPr="006B2E8C" w:rsidRDefault="00795AF2" w:rsidP="00795AF2">
      <w:pPr>
        <w:pStyle w:val="a5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DD55B3" w:rsidRPr="002F44C9" w:rsidRDefault="006C4CBF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Sylfaen" w:eastAsia="Arial Unicode MS" w:hAnsi="Sylfae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2. </w:t>
      </w:r>
      <w:r w:rsidR="00DD55B3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Основными задачами 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Альянса</w:t>
      </w:r>
      <w:r w:rsidR="00DD55B3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являются </w:t>
      </w:r>
      <w:r w:rsidR="00640BEA" w:rsidRPr="00640BEA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распространение знаний о способах защиты </w:t>
      </w:r>
      <w:r w:rsidR="002F6BB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гражданских и индивидуальных </w:t>
      </w:r>
      <w:r w:rsidR="002F6BB9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прав</w:t>
      </w:r>
      <w:r w:rsidR="00640BEA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,</w:t>
      </w:r>
      <w:r w:rsidR="00640BEA" w:rsidRPr="00640BEA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DD55B3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сотрудничество в сфере</w:t>
      </w:r>
      <w:r w:rsidR="00EB33D3" w:rsidRPr="002F44C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обеспечения</w:t>
      </w:r>
      <w:r w:rsidR="00DD55B3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защиты прав</w:t>
      </w:r>
      <w:r w:rsidR="00640BEA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, </w:t>
      </w:r>
      <w:r w:rsidR="00003AD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осуществление международного сотрудничества </w:t>
      </w:r>
      <w:r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Альянса </w:t>
      </w:r>
      <w:r w:rsidR="00003AD4" w:rsidRPr="006B2E8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с </w:t>
      </w:r>
      <w:r w:rsidR="004E1F62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соответствующими </w:t>
      </w:r>
      <w:r w:rsidR="00640BEA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м</w:t>
      </w:r>
      <w:r w:rsidR="00497257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еждународными и региональными организациями</w:t>
      </w:r>
      <w:r w:rsidR="002F6BB9" w:rsidRPr="002F6BB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,</w:t>
      </w:r>
      <w:r w:rsidR="00497257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зарубежными омбудсменами и ассоциациями омбудсменов в пределах полномочий, установленных для них сторонами</w:t>
      </w:r>
      <w:r w:rsidR="00640BEA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.</w:t>
      </w:r>
      <w:r w:rsidR="007464C0" w:rsidRPr="002F44C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8C122B" w:rsidRPr="002F44C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В своей </w:t>
      </w:r>
      <w:r w:rsidR="00C979EC" w:rsidRPr="008C122B">
        <w:rPr>
          <w:rFonts w:ascii="Sylfaen" w:eastAsia="Arial Unicode MS" w:hAnsi="Sylfaen" w:cs="Times New Roman"/>
          <w:color w:val="000000"/>
          <w:sz w:val="28"/>
          <w:szCs w:val="28"/>
          <w:u w:color="000000"/>
          <w:bdr w:val="nil"/>
          <w:lang w:eastAsia="ru-RU"/>
        </w:rPr>
        <w:t>деятельност</w:t>
      </w:r>
      <w:r w:rsidR="008C122B" w:rsidRPr="002F44C9">
        <w:rPr>
          <w:rFonts w:ascii="Sylfaen" w:eastAsia="Arial Unicode MS" w:hAnsi="Sylfaen" w:cs="Times New Roman"/>
          <w:color w:val="000000"/>
          <w:sz w:val="28"/>
          <w:szCs w:val="28"/>
          <w:u w:color="000000"/>
          <w:bdr w:val="nil"/>
          <w:lang w:eastAsia="ru-RU"/>
        </w:rPr>
        <w:t>и</w:t>
      </w:r>
      <w:r w:rsidR="00C979EC" w:rsidRPr="008C122B">
        <w:rPr>
          <w:rFonts w:ascii="Sylfaen" w:eastAsia="Arial Unicode MS" w:hAnsi="Sylfae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Ал</w:t>
      </w:r>
      <w:r w:rsidR="002F44C9">
        <w:rPr>
          <w:rFonts w:ascii="Sylfaen" w:eastAsia="Arial Unicode MS" w:hAnsi="Sylfaen" w:cs="Times New Roman"/>
          <w:color w:val="000000"/>
          <w:sz w:val="28"/>
          <w:szCs w:val="28"/>
          <w:u w:color="000000"/>
          <w:bdr w:val="nil"/>
          <w:lang w:eastAsia="ru-RU"/>
        </w:rPr>
        <w:t>ья</w:t>
      </w:r>
      <w:r w:rsidR="00C979EC" w:rsidRPr="008C122B">
        <w:rPr>
          <w:rFonts w:ascii="Sylfaen" w:eastAsia="Arial Unicode MS" w:hAnsi="Sylfae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нс </w:t>
      </w:r>
      <w:r w:rsidR="008C122B" w:rsidRPr="008C122B">
        <w:rPr>
          <w:rFonts w:ascii="Sylfaen" w:eastAsia="Arial Unicode MS" w:hAnsi="Sylfaen" w:cs="Times New Roman"/>
          <w:color w:val="000000"/>
          <w:sz w:val="28"/>
          <w:szCs w:val="28"/>
          <w:u w:color="000000"/>
          <w:bdr w:val="nil"/>
          <w:lang w:eastAsia="ru-RU"/>
        </w:rPr>
        <w:t>не преследует политических целей</w:t>
      </w:r>
      <w:r w:rsidR="007464C0" w:rsidRPr="008C122B">
        <w:rPr>
          <w:rFonts w:ascii="Sylfaen" w:eastAsia="Arial Unicode MS" w:hAnsi="Sylfaen" w:cs="Times New Roman"/>
          <w:color w:val="000000"/>
          <w:sz w:val="28"/>
          <w:szCs w:val="28"/>
          <w:u w:color="000000"/>
          <w:bdr w:val="nil"/>
          <w:lang w:eastAsia="ru-RU"/>
        </w:rPr>
        <w:t>.</w:t>
      </w:r>
    </w:p>
    <w:p w:rsidR="00640BEA" w:rsidRDefault="00640BEA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640BEA" w:rsidRPr="002F44C9" w:rsidRDefault="00640BEA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Стороны обязуются принимать все решения о взаимодействии с международными организациями совместно, руководствуясь принципами, указанными в ст.1</w:t>
      </w:r>
      <w:r w:rsidR="00E118BF" w:rsidRPr="002F44C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настоящего Меморандума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.</w:t>
      </w:r>
    </w:p>
    <w:p w:rsidR="00F2522C" w:rsidRPr="007464C0" w:rsidRDefault="00F2522C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F2522C" w:rsidRDefault="00F2522C" w:rsidP="00F2522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Все решения об организации, функционировании и сотрудничестве Альянса должны приниматься единогласно. </w:t>
      </w:r>
    </w:p>
    <w:p w:rsidR="00003AD4" w:rsidRDefault="00003AD4" w:rsidP="00003AD4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6C4CBF" w:rsidRDefault="00E11555" w:rsidP="006C4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lastRenderedPageBreak/>
        <w:t>3</w:t>
      </w:r>
      <w:r w:rsidR="006C4CBF"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. В целях исполнения настоящего Меморандума Стороны определяют следующие сферы взаимного сотрудничества:</w:t>
      </w:r>
    </w:p>
    <w:p w:rsidR="00E11555" w:rsidRPr="006C4CBF" w:rsidRDefault="00E11555" w:rsidP="006C4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</w:p>
    <w:p w:rsidR="006C4CBF" w:rsidRPr="006C4CBF" w:rsidRDefault="006C4CBF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1)</w:t>
      </w:r>
      <w:r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проведение мероприятий, направленных на повышение информированности о </w:t>
      </w:r>
      <w:r w:rsidR="006F09BF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гражданских и индивидуальных </w:t>
      </w:r>
      <w:r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правах и развитие образовательной деятельности </w:t>
      </w:r>
      <w:r w:rsidR="00387026" w:rsidRPr="006B2E8C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институтов омбудсменов</w:t>
      </w:r>
      <w:r w:rsidR="000B455D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государств</w:t>
      </w:r>
      <w:r w:rsidR="00EB33D3" w:rsidRPr="002F44C9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-</w:t>
      </w:r>
      <w:r w:rsidR="000B455D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</w:t>
      </w:r>
      <w:r w:rsidR="00EB33D3" w:rsidRPr="002F44C9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с</w:t>
      </w:r>
      <w:r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торон Альянса;</w:t>
      </w:r>
    </w:p>
    <w:p w:rsidR="006C4CBF" w:rsidRPr="006C4CBF" w:rsidRDefault="006C4CBF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2)</w:t>
      </w:r>
      <w:r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разработка и проведение совместных проектов;</w:t>
      </w:r>
    </w:p>
    <w:p w:rsidR="006C4CBF" w:rsidRDefault="006C4CBF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3)</w:t>
      </w:r>
      <w:r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обмен опытом и знаниями, накопленными Сторонами в соответствующих сферах деятельности посредством участия представителей Сторон в семинарах, конференциях и других мероприятиях, организуемых любой из Сторон;</w:t>
      </w:r>
    </w:p>
    <w:p w:rsidR="00A016EF" w:rsidRPr="006C4CBF" w:rsidRDefault="006C4CBF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4)</w:t>
      </w:r>
      <w:r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любые другие виды сотрудн</w:t>
      </w:r>
      <w:r w:rsidR="000B455D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ичества в пределах компетенции </w:t>
      </w:r>
      <w:proofErr w:type="spellStart"/>
      <w:proofErr w:type="gramStart"/>
      <w:r w:rsidR="000B455D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o</w:t>
      </w:r>
      <w:proofErr w:type="gramEnd"/>
      <w:r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мбудсменов</w:t>
      </w:r>
      <w:proofErr w:type="spellEnd"/>
      <w:r w:rsidRPr="006C4CBF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, согласованные Сторонами.</w:t>
      </w:r>
    </w:p>
    <w:p w:rsidR="006C4CBF" w:rsidRPr="006C4CBF" w:rsidRDefault="006C4CBF" w:rsidP="006C4CBF">
      <w:pPr>
        <w:keepNext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60" w:lineRule="auto"/>
        <w:jc w:val="both"/>
        <w:outlineLvl w:val="2"/>
        <w:rPr>
          <w:rFonts w:ascii="Times New Roman" w:eastAsia="Arial Unicode MS" w:hAnsi="Times New Roman" w:cs="Times New Roman"/>
          <w:b/>
          <w:color w:val="000000"/>
          <w:sz w:val="29"/>
          <w:szCs w:val="29"/>
          <w:u w:color="000000"/>
          <w:bdr w:val="nil"/>
          <w:lang w:eastAsia="ru-RU"/>
        </w:rPr>
      </w:pPr>
    </w:p>
    <w:p w:rsidR="006C4CBF" w:rsidRPr="006C4CBF" w:rsidRDefault="00E11555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4</w:t>
      </w:r>
      <w:r w:rsidR="006C4CBF" w:rsidRPr="006C4CB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. Совместная деятельность в рамках настоящего Меморандума будет осуществляться в следующих формах:</w:t>
      </w:r>
    </w:p>
    <w:p w:rsidR="006C4CBF" w:rsidRPr="006C4CBF" w:rsidRDefault="002938A5" w:rsidP="006C4C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1)</w:t>
      </w:r>
      <w:r w:rsidR="006C4CBF" w:rsidRPr="006C4CB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обмен информацией;</w:t>
      </w:r>
    </w:p>
    <w:p w:rsidR="006C4CBF" w:rsidRPr="006C4CBF" w:rsidRDefault="002938A5" w:rsidP="006C4CB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ab/>
        <w:t>2)</w:t>
      </w:r>
      <w:r w:rsidR="006C4CBF" w:rsidRPr="006C4CB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создание совместных рабочих групп;</w:t>
      </w:r>
    </w:p>
    <w:p w:rsidR="006C4CBF" w:rsidRDefault="002938A5" w:rsidP="006C4CB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9"/>
          <w:szCs w:val="29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ab/>
        <w:t>3)</w:t>
      </w:r>
      <w:r w:rsidR="003411A6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организация </w:t>
      </w:r>
      <w:r w:rsidR="003411A6" w:rsidRPr="006B2E8C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встреч, семинаров, конференций </w:t>
      </w:r>
      <w:r w:rsidR="006C4CBF" w:rsidRPr="006B2E8C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и </w:t>
      </w:r>
      <w:r w:rsidR="000B455D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других мероприятий</w:t>
      </w:r>
      <w:r w:rsidR="006C4CBF" w:rsidRPr="006B2E8C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;</w:t>
      </w:r>
    </w:p>
    <w:p w:rsidR="00387026" w:rsidRPr="006B2E8C" w:rsidRDefault="00387026" w:rsidP="0038702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 w:rsidRPr="006B2E8C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4) поддержка и стимулирование проведения</w:t>
      </w:r>
      <w:r w:rsidR="002F44C9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</w:t>
      </w:r>
      <w:r w:rsidRPr="006B2E8C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исследований и проектов;</w:t>
      </w:r>
    </w:p>
    <w:p w:rsidR="006C4CBF" w:rsidRPr="006B2E8C" w:rsidRDefault="006C4CBF" w:rsidP="006C4CB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C00000"/>
          <w:sz w:val="29"/>
          <w:szCs w:val="29"/>
          <w:u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ab/>
      </w:r>
      <w:r w:rsidR="00746FFF" w:rsidRPr="006B2E8C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5</w:t>
      </w:r>
      <w:r w:rsidR="002938A5" w:rsidRPr="006B2E8C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) </w:t>
      </w:r>
      <w:r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проведение совместных визитов</w:t>
      </w:r>
      <w:r w:rsidR="00387026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</w:t>
      </w:r>
      <w:r w:rsidR="00746FFF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с целью изучения деятельности Сторон</w:t>
      </w:r>
      <w:r w:rsidR="006B2E8C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;</w:t>
      </w:r>
    </w:p>
    <w:p w:rsidR="003411A6" w:rsidRPr="006B2E8C" w:rsidRDefault="003411A6" w:rsidP="006C4CB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9"/>
          <w:szCs w:val="29"/>
          <w:u w:val="single" w:color="000000"/>
          <w:bdr w:val="nil"/>
          <w:lang w:eastAsia="ru-RU"/>
        </w:rPr>
      </w:pPr>
      <w:r w:rsidRPr="006B2E8C">
        <w:rPr>
          <w:rFonts w:ascii="Times New Roman" w:eastAsia="Arial Unicode MS" w:hAnsi="Times New Roman" w:cs="Times New Roman"/>
          <w:color w:val="C00000"/>
          <w:sz w:val="29"/>
          <w:szCs w:val="29"/>
          <w:u w:color="000000"/>
          <w:bdr w:val="nil"/>
          <w:lang w:eastAsia="ru-RU"/>
        </w:rPr>
        <w:tab/>
      </w:r>
      <w:r w:rsidR="00746FFF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6</w:t>
      </w:r>
      <w:r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)</w:t>
      </w:r>
      <w:r w:rsidR="006B2E8C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публикация</w:t>
      </w:r>
      <w:r w:rsidR="00EB33D3" w:rsidRPr="002F44C9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или совместная публикация</w:t>
      </w:r>
      <w:r w:rsidR="002F44C9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</w:t>
      </w:r>
      <w:r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статей, </w:t>
      </w:r>
      <w:r w:rsidR="00292BD7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докладов и других материалов</w:t>
      </w:r>
      <w:r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по актуальным</w:t>
      </w:r>
      <w:r w:rsidR="006B2E8C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проблемам защиты прав </w:t>
      </w:r>
      <w:r w:rsidR="00EB33D3" w:rsidRPr="002F44C9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и свобод человека</w:t>
      </w:r>
      <w:r w:rsidR="006B2E8C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.</w:t>
      </w:r>
    </w:p>
    <w:p w:rsidR="00360E18" w:rsidRDefault="00360E18" w:rsidP="006C4CB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360E18" w:rsidRDefault="00E11555" w:rsidP="00360E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5</w:t>
      </w:r>
      <w:r w:rsidR="00360E18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. </w:t>
      </w:r>
      <w:r w:rsidR="00360E18" w:rsidRPr="004027AA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Стороны определят соответствующие контактные подразделения для работы по координации сотрудничества в рамках настоящего Меморандума.</w:t>
      </w:r>
    </w:p>
    <w:p w:rsidR="006B2E8C" w:rsidRPr="004027AA" w:rsidRDefault="006B2E8C" w:rsidP="00360E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</w:p>
    <w:p w:rsidR="00360E18" w:rsidRPr="004027AA" w:rsidRDefault="00360E18" w:rsidP="00360E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</w:pPr>
      <w:r w:rsidRPr="004027AA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Контактные подразделения будут оказывать содействие в реализации совместных </w:t>
      </w:r>
      <w:proofErr w:type="gramStart"/>
      <w:r w:rsidRPr="004027AA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>программ</w:t>
      </w:r>
      <w:proofErr w:type="gramEnd"/>
      <w:r w:rsidRPr="004027AA">
        <w:rPr>
          <w:rFonts w:ascii="Times New Roman" w:eastAsia="Times New Roman" w:hAnsi="Times New Roman" w:cs="Times New Roman"/>
          <w:sz w:val="29"/>
          <w:szCs w:val="29"/>
          <w:u w:color="000000"/>
          <w:lang w:eastAsia="ru-RU"/>
        </w:rPr>
        <w:t xml:space="preserve"> и анализировать достигнутые результаты работы по настоящему Меморандуму.</w:t>
      </w:r>
    </w:p>
    <w:p w:rsidR="00360E18" w:rsidRPr="006C4CBF" w:rsidRDefault="00360E18" w:rsidP="006C4CB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F13E22" w:rsidRDefault="00F13E22" w:rsidP="002F44C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center"/>
        <w:rPr>
          <w:rFonts w:ascii="Times New Roman" w:eastAsia="Times New Roman Bold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2F44C9" w:rsidRPr="00F13E22" w:rsidRDefault="002F44C9" w:rsidP="002F44C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center"/>
        <w:rPr>
          <w:rFonts w:ascii="Times New Roman" w:eastAsia="Times New Roman Bold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F13E22" w:rsidRPr="00F13E22" w:rsidRDefault="00F13E22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center"/>
        <w:rPr>
          <w:rFonts w:ascii="Times New Roman" w:eastAsia="Times New Roman Bold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F13E22"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Заключительн</w:t>
      </w:r>
      <w:r w:rsidR="00E143C7"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ые</w:t>
      </w:r>
      <w:r w:rsidRPr="00F13E22"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 xml:space="preserve"> положени</w:t>
      </w:r>
      <w:r w:rsidR="00E143C7"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eastAsia="ru-RU"/>
        </w:rPr>
        <w:t>я</w:t>
      </w:r>
    </w:p>
    <w:p w:rsidR="00F13E22" w:rsidRPr="002938A5" w:rsidRDefault="00F13E22" w:rsidP="00F13E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E143C7" w:rsidRDefault="00360E18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1. </w:t>
      </w:r>
      <w:r w:rsidR="00E143C7"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Настоящий Меморандум не является международным договором и не </w:t>
      </w:r>
      <w:r w:rsidR="002F44C9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создает для Сторон прав и обязательств</w:t>
      </w:r>
      <w:r w:rsidR="00E143C7"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, регулируемых международным правом.</w:t>
      </w:r>
    </w:p>
    <w:p w:rsid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2938A5" w:rsidRDefault="00360E18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lastRenderedPageBreak/>
        <w:t xml:space="preserve">2. </w:t>
      </w:r>
      <w:r w:rsidR="002938A5"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Стороны также исходят из того, что никакие действия в рамках настоящего Меморандума не должны ущемлять какие-либо полномочия и права ни одной из Сторон.</w:t>
      </w:r>
    </w:p>
    <w:p w:rsid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B2772C" w:rsidRDefault="00360E18" w:rsidP="00B2772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3. </w:t>
      </w:r>
      <w:r w:rsidR="00B2772C" w:rsidRPr="000B455D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Все по</w:t>
      </w:r>
      <w:r w:rsidR="00B2772C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ложения, закрепленные в настоящем</w:t>
      </w:r>
      <w:r w:rsidR="00B2772C" w:rsidRPr="000B455D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Меморандуме, должны толковаться с учетом целей и принципов, закрепленных в настоящем Меморандуме.</w:t>
      </w: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 w:rsidRPr="002938A5"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Любые разногласия между Сторонами в отношении толкования и (или) применения настоящего Меморандума будут разрешаться путем консультаций и переговоров между Сторонами. </w:t>
      </w: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 w:rsidRPr="002938A5">
        <w:rPr>
          <w:rFonts w:ascii="Times New Roman" w:eastAsia="Times New Roman Bold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4. 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Настоящий Меморанд</w:t>
      </w:r>
      <w:r w:rsidR="00292BD7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ум открыт для подписания любым о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мбудсменом любого государства</w:t>
      </w:r>
      <w:r w:rsidR="00421AC2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="00421AC2" w:rsidRPr="00292BD7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евразийской географической зоны</w:t>
      </w:r>
      <w:r w:rsidRPr="00292BD7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,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разделяющим цели, задачи и принципы Альянса</w:t>
      </w:r>
      <w:r w:rsidR="00421AC2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.</w:t>
      </w: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5.</w:t>
      </w:r>
      <w:r w:rsidR="00360E18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Настоящий Меморандум вступает в силу с момента его подписания.</w:t>
      </w: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6.</w:t>
      </w:r>
      <w:r w:rsidR="00360E18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Любая из сторон может прекратить свое членство в Альянсе, направив письменное уведомление о намере</w:t>
      </w:r>
      <w:r w:rsidR="00093DEB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нии выйти из настоящего Альянса 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другим Сторонам настоящего Меморандума за 6 (шесть) месяцев до предполагаемой даты окончания своего членства в Альянсе.</w:t>
      </w: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7. Внесение изменений и дополнений в настоящий Меморандум осуществляется в письменном виде по взаимному согласию Сторон. Такие изменения и дополнения оформляются в виде протоколов к настоящему Меморандуму.  </w:t>
      </w:r>
    </w:p>
    <w:p w:rsidR="006B2E8C" w:rsidRDefault="006B2E8C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D22986" w:rsidRPr="000B455D" w:rsidRDefault="006B2E8C" w:rsidP="000B455D">
      <w:pPr>
        <w:ind w:firstLine="567"/>
        <w:jc w:val="both"/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</w:t>
      </w:r>
      <w:r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</w:t>
      </w:r>
      <w:r w:rsidR="00D22986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8. В случае любых споров относительно толкования, применения или использования настоящего Меморандума, </w:t>
      </w:r>
      <w:r w:rsidR="00F65644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преимущество имеет </w:t>
      </w:r>
      <w:r w:rsidR="000B455D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версия</w:t>
      </w:r>
      <w:r w:rsidR="00D22986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 xml:space="preserve"> на английском </w:t>
      </w:r>
      <w:r w:rsidR="00F65644" w:rsidRPr="006B2E8C">
        <w:rPr>
          <w:rFonts w:ascii="Times New Roman" w:eastAsia="Arial Unicode MS" w:hAnsi="Times New Roman" w:cs="Times New Roman"/>
          <w:sz w:val="29"/>
          <w:szCs w:val="29"/>
          <w:u w:color="000000"/>
          <w:bdr w:val="nil"/>
          <w:lang w:eastAsia="ru-RU"/>
        </w:rPr>
        <w:t>языке.</w:t>
      </w:r>
    </w:p>
    <w:p w:rsidR="002938A5" w:rsidRPr="006B2E8C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2938A5" w:rsidRPr="002938A5" w:rsidRDefault="002938A5" w:rsidP="002938A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Текст настоящего Меморандума подписан в г.</w:t>
      </w:r>
      <w:r w:rsidR="0071606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="006F09B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Москве</w:t>
      </w:r>
      <w:r w:rsidR="00360E18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="006B2E8C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«</w:t>
      </w:r>
      <w:r w:rsidR="006F09B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05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» </w:t>
      </w:r>
      <w:r w:rsidR="006F09B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декабря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20</w:t>
      </w:r>
      <w:r w:rsidR="006F09B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17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года на </w:t>
      </w:r>
      <w:r w:rsidR="00746FFF"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армянском,</w:t>
      </w:r>
      <w:r w:rsidR="00746FF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="00746FFF"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английском,</w:t>
      </w:r>
      <w:r w:rsidR="00746FF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proofErr w:type="spellStart"/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кыргызском</w:t>
      </w:r>
      <w:proofErr w:type="spellEnd"/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, </w:t>
      </w:r>
      <w:r w:rsidR="00746FFF"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персидском (фарси)</w:t>
      </w:r>
      <w:r w:rsidR="008664DF" w:rsidRPr="008664D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="008664DF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и</w:t>
      </w:r>
      <w:r w:rsidR="00746FFF"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="00CA3799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русском</w:t>
      </w:r>
      <w:r w:rsidR="005F34D6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</w:t>
      </w:r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языках</w:t>
      </w:r>
      <w:r w:rsidR="005F34D6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.</w:t>
      </w:r>
    </w:p>
    <w:p w:rsidR="002938A5" w:rsidRDefault="002938A5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2938A5" w:rsidRPr="002938A5" w:rsidRDefault="002938A5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746FFF" w:rsidRDefault="00746FFF" w:rsidP="00C71C5A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2F44C9" w:rsidRDefault="002F44C9" w:rsidP="00C71C5A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C71C5A" w:rsidRPr="002938A5" w:rsidRDefault="00C71C5A" w:rsidP="00C71C5A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  <w:r w:rsidRPr="002938A5">
        <w:rPr>
          <w:rFonts w:ascii="Times New Roman" w:eastAsiaTheme="minorEastAsia" w:hAnsi="Times New Roman" w:cs="Times New Roman"/>
          <w:sz w:val="29"/>
          <w:szCs w:val="29"/>
          <w:lang w:eastAsia="ru-RU"/>
        </w:rPr>
        <w:t>Защитник прав человека</w:t>
      </w:r>
    </w:p>
    <w:p w:rsidR="00C71C5A" w:rsidRDefault="00C71C5A" w:rsidP="00C71C5A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  <w:r w:rsidRPr="002938A5">
        <w:rPr>
          <w:rFonts w:ascii="Times New Roman" w:eastAsiaTheme="minorEastAsia" w:hAnsi="Times New Roman" w:cs="Times New Roman"/>
          <w:sz w:val="29"/>
          <w:szCs w:val="29"/>
          <w:lang w:eastAsia="ru-RU"/>
        </w:rPr>
        <w:t xml:space="preserve">Республики Армения                                                          </w:t>
      </w:r>
      <w:r w:rsidR="006B2E8C">
        <w:rPr>
          <w:rFonts w:ascii="Times New Roman" w:eastAsiaTheme="minorEastAsia" w:hAnsi="Times New Roman" w:cs="Times New Roman"/>
          <w:sz w:val="29"/>
          <w:szCs w:val="29"/>
          <w:lang w:eastAsia="ru-RU"/>
        </w:rPr>
        <w:t xml:space="preserve">           </w:t>
      </w:r>
      <w:r w:rsidRPr="002938A5">
        <w:rPr>
          <w:rFonts w:ascii="Times New Roman" w:eastAsiaTheme="minorEastAsia" w:hAnsi="Times New Roman" w:cs="Times New Roman"/>
          <w:sz w:val="29"/>
          <w:szCs w:val="29"/>
          <w:lang w:eastAsia="ru-RU"/>
        </w:rPr>
        <w:t xml:space="preserve">  А. </w:t>
      </w:r>
      <w:proofErr w:type="spellStart"/>
      <w:r w:rsidRPr="002938A5">
        <w:rPr>
          <w:rFonts w:ascii="Times New Roman" w:eastAsiaTheme="minorEastAsia" w:hAnsi="Times New Roman" w:cs="Times New Roman"/>
          <w:sz w:val="29"/>
          <w:szCs w:val="29"/>
          <w:lang w:eastAsia="ru-RU"/>
        </w:rPr>
        <w:t>Татоян</w:t>
      </w:r>
      <w:proofErr w:type="spellEnd"/>
    </w:p>
    <w:p w:rsidR="002938A5" w:rsidRDefault="002F44C9" w:rsidP="002F44C9">
      <w:pPr>
        <w:tabs>
          <w:tab w:val="left" w:pos="3420"/>
        </w:tabs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val="ky-KG" w:eastAsia="ru-RU"/>
        </w:rPr>
      </w:pPr>
      <w:r>
        <w:rPr>
          <w:rFonts w:ascii="Times New Roman" w:eastAsiaTheme="minorEastAsia" w:hAnsi="Times New Roman" w:cs="Times New Roman"/>
          <w:sz w:val="29"/>
          <w:szCs w:val="29"/>
          <w:lang w:val="ky-KG" w:eastAsia="ru-RU"/>
        </w:rPr>
        <w:tab/>
      </w:r>
    </w:p>
    <w:p w:rsidR="002F44C9" w:rsidRDefault="002F44C9" w:rsidP="002F44C9">
      <w:pPr>
        <w:tabs>
          <w:tab w:val="left" w:pos="3420"/>
        </w:tabs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val="ky-KG" w:eastAsia="ru-RU"/>
        </w:rPr>
      </w:pPr>
    </w:p>
    <w:p w:rsidR="00C71C5A" w:rsidRPr="00C71C5A" w:rsidRDefault="00C71C5A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val="ky-KG" w:eastAsia="ru-RU"/>
        </w:rPr>
      </w:pPr>
    </w:p>
    <w:p w:rsidR="008664DF" w:rsidRDefault="008664DF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2938A5" w:rsidRPr="002938A5" w:rsidRDefault="002938A5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  <w:r w:rsidRPr="002938A5">
        <w:rPr>
          <w:rFonts w:ascii="Times New Roman" w:eastAsiaTheme="minorEastAsia" w:hAnsi="Times New Roman" w:cs="Times New Roman"/>
          <w:sz w:val="29"/>
          <w:szCs w:val="29"/>
          <w:lang w:eastAsia="ru-RU"/>
        </w:rPr>
        <w:lastRenderedPageBreak/>
        <w:t xml:space="preserve">Председатель </w:t>
      </w:r>
      <w:proofErr w:type="gramStart"/>
      <w:r w:rsidRPr="002938A5">
        <w:rPr>
          <w:rFonts w:ascii="Times New Roman" w:eastAsiaTheme="minorEastAsia" w:hAnsi="Times New Roman" w:cs="Times New Roman"/>
          <w:sz w:val="29"/>
          <w:szCs w:val="29"/>
          <w:lang w:eastAsia="ru-RU"/>
        </w:rPr>
        <w:t>Генеральной</w:t>
      </w:r>
      <w:proofErr w:type="gramEnd"/>
    </w:p>
    <w:p w:rsidR="002938A5" w:rsidRDefault="002938A5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  <w:r w:rsidRPr="002938A5">
        <w:rPr>
          <w:rFonts w:ascii="Times New Roman" w:eastAsiaTheme="minorEastAsia" w:hAnsi="Times New Roman" w:cs="Times New Roman"/>
          <w:sz w:val="29"/>
          <w:szCs w:val="29"/>
          <w:lang w:eastAsia="ru-RU"/>
        </w:rPr>
        <w:t xml:space="preserve">инспекции Ирана                                                                             </w:t>
      </w:r>
      <w:r w:rsidR="000B455D">
        <w:rPr>
          <w:rFonts w:ascii="Times New Roman" w:eastAsiaTheme="minorEastAsia" w:hAnsi="Times New Roman" w:cs="Times New Roman"/>
          <w:sz w:val="29"/>
          <w:szCs w:val="29"/>
          <w:lang w:eastAsia="ru-RU"/>
        </w:rPr>
        <w:t xml:space="preserve"> Н. </w:t>
      </w:r>
      <w:proofErr w:type="spellStart"/>
      <w:r w:rsidR="000B455D">
        <w:rPr>
          <w:rFonts w:ascii="Times New Roman" w:eastAsiaTheme="minorEastAsia" w:hAnsi="Times New Roman" w:cs="Times New Roman"/>
          <w:sz w:val="29"/>
          <w:szCs w:val="29"/>
          <w:lang w:eastAsia="ru-RU"/>
        </w:rPr>
        <w:t>Сера</w:t>
      </w:r>
      <w:r w:rsidRPr="002938A5">
        <w:rPr>
          <w:rFonts w:ascii="Times New Roman" w:eastAsiaTheme="minorEastAsia" w:hAnsi="Times New Roman" w:cs="Times New Roman"/>
          <w:sz w:val="29"/>
          <w:szCs w:val="29"/>
          <w:lang w:eastAsia="ru-RU"/>
        </w:rPr>
        <w:t>ж</w:t>
      </w:r>
      <w:proofErr w:type="spellEnd"/>
    </w:p>
    <w:p w:rsidR="00321485" w:rsidRDefault="00321485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321485" w:rsidRDefault="00321485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2F44C9" w:rsidRDefault="002F44C9" w:rsidP="002938A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321485" w:rsidRPr="002938A5" w:rsidRDefault="00321485" w:rsidP="0032148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proofErr w:type="spellStart"/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Акыйкатчы</w:t>
      </w:r>
      <w:proofErr w:type="spellEnd"/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(Омбудсмен)</w:t>
      </w:r>
    </w:p>
    <w:p w:rsidR="00321485" w:rsidRDefault="00321485" w:rsidP="0032148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  <w:proofErr w:type="spellStart"/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Кыргызской</w:t>
      </w:r>
      <w:proofErr w:type="spellEnd"/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 xml:space="preserve"> Республики                                                             К. </w:t>
      </w:r>
      <w:proofErr w:type="spellStart"/>
      <w:r w:rsidRPr="002938A5"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  <w:t>Оторбаев</w:t>
      </w:r>
      <w:proofErr w:type="spellEnd"/>
    </w:p>
    <w:p w:rsidR="00321485" w:rsidRDefault="00321485" w:rsidP="0032148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321485" w:rsidRDefault="00321485" w:rsidP="0032148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9"/>
          <w:szCs w:val="29"/>
          <w:u w:color="000000"/>
          <w:bdr w:val="nil"/>
          <w:lang w:eastAsia="ru-RU"/>
        </w:rPr>
      </w:pPr>
    </w:p>
    <w:p w:rsidR="00321485" w:rsidRDefault="00321485" w:rsidP="0032148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C71C5A" w:rsidRPr="002938A5" w:rsidRDefault="00C71C5A" w:rsidP="00C71C5A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u w:color="000000"/>
          <w:bdr w:val="nil"/>
          <w:lang w:eastAsia="ru-RU"/>
        </w:rPr>
      </w:pPr>
      <w:r w:rsidRPr="002938A5">
        <w:rPr>
          <w:rFonts w:ascii="Times New Roman" w:eastAsiaTheme="minorEastAsia" w:hAnsi="Times New Roman" w:cs="Times New Roman"/>
          <w:sz w:val="29"/>
          <w:szCs w:val="29"/>
          <w:u w:color="000000"/>
          <w:bdr w:val="nil"/>
          <w:lang w:eastAsia="ru-RU"/>
        </w:rPr>
        <w:t xml:space="preserve">Уполномоченный по правам человека </w:t>
      </w:r>
    </w:p>
    <w:p w:rsidR="00C71C5A" w:rsidRDefault="00C71C5A" w:rsidP="00C71C5A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u w:color="000000"/>
          <w:bdr w:val="nil"/>
          <w:lang w:eastAsia="ru-RU"/>
        </w:rPr>
      </w:pPr>
      <w:r w:rsidRPr="002938A5">
        <w:rPr>
          <w:rFonts w:ascii="Times New Roman" w:eastAsiaTheme="minorEastAsia" w:hAnsi="Times New Roman" w:cs="Times New Roman"/>
          <w:sz w:val="29"/>
          <w:szCs w:val="29"/>
          <w:u w:color="000000"/>
          <w:bdr w:val="nil"/>
          <w:lang w:eastAsia="ru-RU"/>
        </w:rPr>
        <w:t>в Российской Федерации                                                       Т. Москалькова</w:t>
      </w:r>
    </w:p>
    <w:p w:rsidR="00321485" w:rsidRDefault="00321485" w:rsidP="0032148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321485" w:rsidRDefault="00321485" w:rsidP="0032148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p w:rsidR="002F44C9" w:rsidRPr="002938A5" w:rsidRDefault="002F44C9" w:rsidP="00321485">
      <w:pPr>
        <w:spacing w:after="0" w:line="240" w:lineRule="auto"/>
        <w:rPr>
          <w:rFonts w:ascii="Times New Roman" w:eastAsiaTheme="minorEastAsia" w:hAnsi="Times New Roman" w:cs="Times New Roman"/>
          <w:sz w:val="29"/>
          <w:szCs w:val="29"/>
          <w:lang w:eastAsia="ru-RU"/>
        </w:rPr>
      </w:pPr>
    </w:p>
    <w:sectPr w:rsidR="002F44C9" w:rsidRPr="002938A5" w:rsidSect="00633021">
      <w:headerReference w:type="default" r:id="rId8"/>
      <w:pgSz w:w="11900" w:h="16840"/>
      <w:pgMar w:top="426" w:right="1418" w:bottom="426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7CC" w:rsidRDefault="005D77CC">
      <w:pPr>
        <w:spacing w:after="0" w:line="240" w:lineRule="auto"/>
      </w:pPr>
      <w:r>
        <w:separator/>
      </w:r>
    </w:p>
  </w:endnote>
  <w:endnote w:type="continuationSeparator" w:id="0">
    <w:p w:rsidR="005D77CC" w:rsidRDefault="005D7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old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7CC" w:rsidRDefault="005D77CC">
      <w:pPr>
        <w:spacing w:after="0" w:line="240" w:lineRule="auto"/>
      </w:pPr>
      <w:r>
        <w:separator/>
      </w:r>
    </w:p>
  </w:footnote>
  <w:footnote w:type="continuationSeparator" w:id="0">
    <w:p w:rsidR="005D77CC" w:rsidRDefault="005D7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C28" w:rsidRDefault="00EB33D3">
    <w:pPr>
      <w:pStyle w:val="a3"/>
      <w:tabs>
        <w:tab w:val="clear" w:pos="9355"/>
        <w:tab w:val="right" w:pos="9044"/>
      </w:tabs>
      <w:jc w:val="right"/>
    </w:pPr>
    <w:r>
      <w:fldChar w:fldCharType="begin"/>
    </w:r>
    <w:r w:rsidR="00177259">
      <w:instrText xml:space="preserve"> PAGE </w:instrText>
    </w:r>
    <w:r>
      <w:fldChar w:fldCharType="separate"/>
    </w:r>
    <w:r w:rsidR="00CF7A1F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86047"/>
    <w:multiLevelType w:val="hybridMultilevel"/>
    <w:tmpl w:val="49CE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31B97"/>
    <w:multiLevelType w:val="hybridMultilevel"/>
    <w:tmpl w:val="CE7C2010"/>
    <w:lvl w:ilvl="0" w:tplc="1F56A0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1F41FE"/>
    <w:multiLevelType w:val="hybridMultilevel"/>
    <w:tmpl w:val="DDBAE3A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C243F4B"/>
    <w:multiLevelType w:val="multilevel"/>
    <w:tmpl w:val="9EC46C8A"/>
    <w:styleLink w:val="List0"/>
    <w:lvl w:ilvl="0">
      <w:numFmt w:val="bullet"/>
      <w:lvlText w:val="-"/>
      <w:lvlJc w:val="left"/>
      <w:pPr>
        <w:tabs>
          <w:tab w:val="num" w:pos="960"/>
        </w:tabs>
        <w:ind w:left="251" w:firstLine="458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4">
    <w:nsid w:val="27383D9B"/>
    <w:multiLevelType w:val="hybridMultilevel"/>
    <w:tmpl w:val="9372E4D6"/>
    <w:lvl w:ilvl="0" w:tplc="8932DA76">
      <w:start w:val="1"/>
      <w:numFmt w:val="decimal"/>
      <w:lvlText w:val="%1)"/>
      <w:lvlJc w:val="left"/>
      <w:pPr>
        <w:ind w:left="148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09" w:hanging="360"/>
      </w:pPr>
    </w:lvl>
    <w:lvl w:ilvl="2" w:tplc="0419001B">
      <w:start w:val="1"/>
      <w:numFmt w:val="lowerRoman"/>
      <w:lvlText w:val="%3."/>
      <w:lvlJc w:val="right"/>
      <w:pPr>
        <w:ind w:left="2929" w:hanging="180"/>
      </w:pPr>
    </w:lvl>
    <w:lvl w:ilvl="3" w:tplc="0419000F">
      <w:start w:val="1"/>
      <w:numFmt w:val="decimal"/>
      <w:lvlText w:val="%4."/>
      <w:lvlJc w:val="left"/>
      <w:pPr>
        <w:ind w:left="3649" w:hanging="360"/>
      </w:pPr>
    </w:lvl>
    <w:lvl w:ilvl="4" w:tplc="04190019">
      <w:start w:val="1"/>
      <w:numFmt w:val="lowerLetter"/>
      <w:lvlText w:val="%5."/>
      <w:lvlJc w:val="left"/>
      <w:pPr>
        <w:ind w:left="4369" w:hanging="360"/>
      </w:pPr>
    </w:lvl>
    <w:lvl w:ilvl="5" w:tplc="0419001B">
      <w:start w:val="1"/>
      <w:numFmt w:val="lowerRoman"/>
      <w:lvlText w:val="%6."/>
      <w:lvlJc w:val="right"/>
      <w:pPr>
        <w:ind w:left="5089" w:hanging="180"/>
      </w:pPr>
    </w:lvl>
    <w:lvl w:ilvl="6" w:tplc="0419000F">
      <w:start w:val="1"/>
      <w:numFmt w:val="decimal"/>
      <w:lvlText w:val="%7."/>
      <w:lvlJc w:val="left"/>
      <w:pPr>
        <w:ind w:left="5809" w:hanging="360"/>
      </w:pPr>
    </w:lvl>
    <w:lvl w:ilvl="7" w:tplc="04190019">
      <w:start w:val="1"/>
      <w:numFmt w:val="lowerLetter"/>
      <w:lvlText w:val="%8."/>
      <w:lvlJc w:val="left"/>
      <w:pPr>
        <w:ind w:left="6529" w:hanging="360"/>
      </w:pPr>
    </w:lvl>
    <w:lvl w:ilvl="8" w:tplc="0419001B">
      <w:start w:val="1"/>
      <w:numFmt w:val="lowerRoman"/>
      <w:lvlText w:val="%9."/>
      <w:lvlJc w:val="right"/>
      <w:pPr>
        <w:ind w:left="7249" w:hanging="180"/>
      </w:pPr>
    </w:lvl>
  </w:abstractNum>
  <w:abstractNum w:abstractNumId="5">
    <w:nsid w:val="2FF46DD3"/>
    <w:multiLevelType w:val="multilevel"/>
    <w:tmpl w:val="10F85362"/>
    <w:lvl w:ilvl="0">
      <w:numFmt w:val="bullet"/>
      <w:lvlText w:val="-"/>
      <w:lvlJc w:val="left"/>
      <w:pPr>
        <w:tabs>
          <w:tab w:val="num" w:pos="960"/>
        </w:tabs>
        <w:ind w:left="251" w:firstLine="458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-"/>
      <w:lvlJc w:val="left"/>
      <w:pPr>
        <w:tabs>
          <w:tab w:val="num" w:pos="709"/>
        </w:tabs>
        <w:ind w:firstLine="709"/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6">
    <w:nsid w:val="457E4379"/>
    <w:multiLevelType w:val="hybridMultilevel"/>
    <w:tmpl w:val="730E3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01BA5"/>
    <w:multiLevelType w:val="hybridMultilevel"/>
    <w:tmpl w:val="6B32B4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C9D6830"/>
    <w:multiLevelType w:val="hybridMultilevel"/>
    <w:tmpl w:val="61020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D82F56"/>
    <w:multiLevelType w:val="hybridMultilevel"/>
    <w:tmpl w:val="5178D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E4202E"/>
    <w:multiLevelType w:val="hybridMultilevel"/>
    <w:tmpl w:val="914A6DB2"/>
    <w:lvl w:ilvl="0" w:tplc="3E803A80">
      <w:start w:val="1"/>
      <w:numFmt w:val="decimal"/>
      <w:lvlText w:val="%1)"/>
      <w:lvlJc w:val="left"/>
      <w:pPr>
        <w:ind w:left="1069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6C7084"/>
    <w:multiLevelType w:val="hybridMultilevel"/>
    <w:tmpl w:val="977AA0BC"/>
    <w:lvl w:ilvl="0" w:tplc="EE60A02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A16956"/>
    <w:multiLevelType w:val="hybridMultilevel"/>
    <w:tmpl w:val="52B0C282"/>
    <w:lvl w:ilvl="0" w:tplc="64D6F5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8"/>
  </w:num>
  <w:num w:numId="7">
    <w:abstractNumId w:val="9"/>
  </w:num>
  <w:num w:numId="8">
    <w:abstractNumId w:val="6"/>
  </w:num>
  <w:num w:numId="9">
    <w:abstractNumId w:val="2"/>
  </w:num>
  <w:num w:numId="10">
    <w:abstractNumId w:val="10"/>
  </w:num>
  <w:num w:numId="11">
    <w:abstractNumId w:val="7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E22"/>
    <w:rsid w:val="00003AD4"/>
    <w:rsid w:val="00037B0F"/>
    <w:rsid w:val="00042861"/>
    <w:rsid w:val="00060C16"/>
    <w:rsid w:val="00071FD6"/>
    <w:rsid w:val="00093DEB"/>
    <w:rsid w:val="000B3A23"/>
    <w:rsid w:val="000B455D"/>
    <w:rsid w:val="000B5B79"/>
    <w:rsid w:val="000E333C"/>
    <w:rsid w:val="000E5C5D"/>
    <w:rsid w:val="00152D00"/>
    <w:rsid w:val="00177259"/>
    <w:rsid w:val="00187FEA"/>
    <w:rsid w:val="00191C62"/>
    <w:rsid w:val="001A375E"/>
    <w:rsid w:val="001C6124"/>
    <w:rsid w:val="001F4D56"/>
    <w:rsid w:val="00201C5C"/>
    <w:rsid w:val="00204722"/>
    <w:rsid w:val="00212905"/>
    <w:rsid w:val="00251CB1"/>
    <w:rsid w:val="00253285"/>
    <w:rsid w:val="0027376D"/>
    <w:rsid w:val="002756EB"/>
    <w:rsid w:val="00292BD7"/>
    <w:rsid w:val="002938A5"/>
    <w:rsid w:val="002A222D"/>
    <w:rsid w:val="002F17C4"/>
    <w:rsid w:val="002F44C9"/>
    <w:rsid w:val="002F6BB9"/>
    <w:rsid w:val="00321485"/>
    <w:rsid w:val="00324D74"/>
    <w:rsid w:val="003411A6"/>
    <w:rsid w:val="003417CF"/>
    <w:rsid w:val="003461A5"/>
    <w:rsid w:val="00353A07"/>
    <w:rsid w:val="003562B9"/>
    <w:rsid w:val="00360E18"/>
    <w:rsid w:val="00377375"/>
    <w:rsid w:val="00387026"/>
    <w:rsid w:val="00390823"/>
    <w:rsid w:val="00394733"/>
    <w:rsid w:val="003E0BEB"/>
    <w:rsid w:val="003E21B8"/>
    <w:rsid w:val="00421AC2"/>
    <w:rsid w:val="004352E7"/>
    <w:rsid w:val="00442A35"/>
    <w:rsid w:val="00446A6C"/>
    <w:rsid w:val="00497257"/>
    <w:rsid w:val="004C6B98"/>
    <w:rsid w:val="004E1F62"/>
    <w:rsid w:val="004F700E"/>
    <w:rsid w:val="005228E6"/>
    <w:rsid w:val="00547798"/>
    <w:rsid w:val="00555786"/>
    <w:rsid w:val="00567BB9"/>
    <w:rsid w:val="00576AD9"/>
    <w:rsid w:val="005811D2"/>
    <w:rsid w:val="0058763B"/>
    <w:rsid w:val="005955AA"/>
    <w:rsid w:val="005D2DE0"/>
    <w:rsid w:val="005D77CC"/>
    <w:rsid w:val="005F34D6"/>
    <w:rsid w:val="00633021"/>
    <w:rsid w:val="00640BEA"/>
    <w:rsid w:val="00640E78"/>
    <w:rsid w:val="00643BC5"/>
    <w:rsid w:val="00657DB1"/>
    <w:rsid w:val="0067451E"/>
    <w:rsid w:val="00692BF0"/>
    <w:rsid w:val="00693CDF"/>
    <w:rsid w:val="006B2E8C"/>
    <w:rsid w:val="006C4CBF"/>
    <w:rsid w:val="006F09BF"/>
    <w:rsid w:val="00702E9E"/>
    <w:rsid w:val="0071606F"/>
    <w:rsid w:val="00725289"/>
    <w:rsid w:val="007464C0"/>
    <w:rsid w:val="00746FFF"/>
    <w:rsid w:val="007706D6"/>
    <w:rsid w:val="00782F64"/>
    <w:rsid w:val="00795AF2"/>
    <w:rsid w:val="007A770E"/>
    <w:rsid w:val="007B29D4"/>
    <w:rsid w:val="007C01BC"/>
    <w:rsid w:val="007C526B"/>
    <w:rsid w:val="007D1BA3"/>
    <w:rsid w:val="00835185"/>
    <w:rsid w:val="008664DF"/>
    <w:rsid w:val="008C122B"/>
    <w:rsid w:val="008C12EE"/>
    <w:rsid w:val="008D3E74"/>
    <w:rsid w:val="008E3578"/>
    <w:rsid w:val="008E6F52"/>
    <w:rsid w:val="008F0906"/>
    <w:rsid w:val="008F3A54"/>
    <w:rsid w:val="00916070"/>
    <w:rsid w:val="009316A2"/>
    <w:rsid w:val="00986A9A"/>
    <w:rsid w:val="009B6FE7"/>
    <w:rsid w:val="009E2E0E"/>
    <w:rsid w:val="00A016EF"/>
    <w:rsid w:val="00A10A54"/>
    <w:rsid w:val="00A27070"/>
    <w:rsid w:val="00AB7D5D"/>
    <w:rsid w:val="00AC5822"/>
    <w:rsid w:val="00AD4211"/>
    <w:rsid w:val="00AE2E23"/>
    <w:rsid w:val="00AE3CED"/>
    <w:rsid w:val="00AF7A30"/>
    <w:rsid w:val="00B05603"/>
    <w:rsid w:val="00B1191E"/>
    <w:rsid w:val="00B2772C"/>
    <w:rsid w:val="00B30A1D"/>
    <w:rsid w:val="00B33E64"/>
    <w:rsid w:val="00B57B68"/>
    <w:rsid w:val="00B65881"/>
    <w:rsid w:val="00B73394"/>
    <w:rsid w:val="00B85747"/>
    <w:rsid w:val="00B8593E"/>
    <w:rsid w:val="00BA27E5"/>
    <w:rsid w:val="00BB070E"/>
    <w:rsid w:val="00BB359D"/>
    <w:rsid w:val="00BB479C"/>
    <w:rsid w:val="00C06B17"/>
    <w:rsid w:val="00C35141"/>
    <w:rsid w:val="00C50215"/>
    <w:rsid w:val="00C55164"/>
    <w:rsid w:val="00C65601"/>
    <w:rsid w:val="00C71C5A"/>
    <w:rsid w:val="00C82638"/>
    <w:rsid w:val="00C83ED7"/>
    <w:rsid w:val="00C979EC"/>
    <w:rsid w:val="00CA3799"/>
    <w:rsid w:val="00CA4956"/>
    <w:rsid w:val="00CB0C17"/>
    <w:rsid w:val="00CE2583"/>
    <w:rsid w:val="00CF55DD"/>
    <w:rsid w:val="00CF7A1F"/>
    <w:rsid w:val="00D17C48"/>
    <w:rsid w:val="00D22986"/>
    <w:rsid w:val="00D331C4"/>
    <w:rsid w:val="00DD55B3"/>
    <w:rsid w:val="00DD6819"/>
    <w:rsid w:val="00DE3290"/>
    <w:rsid w:val="00E03003"/>
    <w:rsid w:val="00E11555"/>
    <w:rsid w:val="00E118BF"/>
    <w:rsid w:val="00E143C7"/>
    <w:rsid w:val="00E541C3"/>
    <w:rsid w:val="00E571D7"/>
    <w:rsid w:val="00E66887"/>
    <w:rsid w:val="00E74A6E"/>
    <w:rsid w:val="00E8627C"/>
    <w:rsid w:val="00EA1860"/>
    <w:rsid w:val="00EB33D3"/>
    <w:rsid w:val="00EC1451"/>
    <w:rsid w:val="00EE6CDE"/>
    <w:rsid w:val="00EF6452"/>
    <w:rsid w:val="00EF77EF"/>
    <w:rsid w:val="00F01926"/>
    <w:rsid w:val="00F0258C"/>
    <w:rsid w:val="00F13E22"/>
    <w:rsid w:val="00F2522C"/>
    <w:rsid w:val="00F3209C"/>
    <w:rsid w:val="00F46A5C"/>
    <w:rsid w:val="00F526D7"/>
    <w:rsid w:val="00F65644"/>
    <w:rsid w:val="00F736E9"/>
    <w:rsid w:val="00FC2C76"/>
    <w:rsid w:val="00FD28CF"/>
    <w:rsid w:val="00FE43F0"/>
    <w:rsid w:val="00FE6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F13E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link w:val="a4"/>
    <w:rsid w:val="00F13E22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Arial Unicode MS" w:hAnsi="Arial Unicode MS" w:cs="Arial Unicode MS"/>
      <w:color w:val="000000"/>
      <w:sz w:val="28"/>
      <w:szCs w:val="28"/>
      <w:u w:color="000000"/>
      <w:bdr w:val="nil"/>
      <w:lang w:eastAsia="ru-RU"/>
    </w:rPr>
  </w:style>
  <w:style w:type="character" w:customStyle="1" w:styleId="a4">
    <w:name w:val="Верхний колонтитул Знак"/>
    <w:basedOn w:val="a0"/>
    <w:link w:val="a3"/>
    <w:rsid w:val="00F13E22"/>
    <w:rPr>
      <w:rFonts w:ascii="Times New Roman" w:eastAsia="Arial Unicode MS" w:hAnsi="Arial Unicode MS" w:cs="Arial Unicode MS"/>
      <w:color w:val="000000"/>
      <w:sz w:val="28"/>
      <w:szCs w:val="28"/>
      <w:u w:color="000000"/>
      <w:bdr w:val="nil"/>
      <w:lang w:eastAsia="ru-RU"/>
    </w:rPr>
  </w:style>
  <w:style w:type="numbering" w:customStyle="1" w:styleId="List0">
    <w:name w:val="List 0"/>
    <w:basedOn w:val="a2"/>
    <w:rsid w:val="00F13E22"/>
    <w:pPr>
      <w:numPr>
        <w:numId w:val="2"/>
      </w:numPr>
    </w:pPr>
  </w:style>
  <w:style w:type="paragraph" w:styleId="a5">
    <w:name w:val="List Paragraph"/>
    <w:basedOn w:val="a"/>
    <w:uiPriority w:val="34"/>
    <w:qFormat/>
    <w:rsid w:val="00003AD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D1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1BA3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BB359D"/>
    <w:pPr>
      <w:spacing w:after="0" w:line="240" w:lineRule="auto"/>
    </w:pPr>
  </w:style>
  <w:style w:type="paragraph" w:styleId="a9">
    <w:name w:val="footer"/>
    <w:basedOn w:val="a"/>
    <w:link w:val="aa"/>
    <w:uiPriority w:val="99"/>
    <w:unhideWhenUsed/>
    <w:rsid w:val="00640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0BEA"/>
  </w:style>
  <w:style w:type="character" w:styleId="ab">
    <w:name w:val="Emphasis"/>
    <w:basedOn w:val="a0"/>
    <w:uiPriority w:val="20"/>
    <w:qFormat/>
    <w:rsid w:val="008C12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F13E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link w:val="a4"/>
    <w:rsid w:val="00F13E22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Arial Unicode MS" w:hAnsi="Arial Unicode MS" w:cs="Arial Unicode MS"/>
      <w:color w:val="000000"/>
      <w:sz w:val="28"/>
      <w:szCs w:val="28"/>
      <w:u w:color="000000"/>
      <w:bdr w:val="nil"/>
      <w:lang w:eastAsia="ru-RU"/>
    </w:rPr>
  </w:style>
  <w:style w:type="character" w:customStyle="1" w:styleId="a4">
    <w:name w:val="Верхний колонтитул Знак"/>
    <w:basedOn w:val="a0"/>
    <w:link w:val="a3"/>
    <w:rsid w:val="00F13E22"/>
    <w:rPr>
      <w:rFonts w:ascii="Times New Roman" w:eastAsia="Arial Unicode MS" w:hAnsi="Arial Unicode MS" w:cs="Arial Unicode MS"/>
      <w:color w:val="000000"/>
      <w:sz w:val="28"/>
      <w:szCs w:val="28"/>
      <w:u w:color="000000"/>
      <w:bdr w:val="nil"/>
      <w:lang w:eastAsia="ru-RU"/>
    </w:rPr>
  </w:style>
  <w:style w:type="numbering" w:customStyle="1" w:styleId="List0">
    <w:name w:val="List 0"/>
    <w:basedOn w:val="a2"/>
    <w:rsid w:val="00F13E22"/>
    <w:pPr>
      <w:numPr>
        <w:numId w:val="2"/>
      </w:numPr>
    </w:pPr>
  </w:style>
  <w:style w:type="paragraph" w:styleId="a5">
    <w:name w:val="List Paragraph"/>
    <w:basedOn w:val="a"/>
    <w:uiPriority w:val="34"/>
    <w:qFormat/>
    <w:rsid w:val="00003AD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D1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1BA3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BB359D"/>
    <w:pPr>
      <w:spacing w:after="0" w:line="240" w:lineRule="auto"/>
    </w:pPr>
  </w:style>
  <w:style w:type="paragraph" w:styleId="a9">
    <w:name w:val="footer"/>
    <w:basedOn w:val="a"/>
    <w:link w:val="aa"/>
    <w:uiPriority w:val="99"/>
    <w:unhideWhenUsed/>
    <w:rsid w:val="00640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0BEA"/>
  </w:style>
  <w:style w:type="character" w:styleId="ab">
    <w:name w:val="Emphasis"/>
    <w:basedOn w:val="a0"/>
    <w:uiPriority w:val="20"/>
    <w:qFormat/>
    <w:rsid w:val="008C12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3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815</Words>
  <Characters>4652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Документы сотрудника</dc:creator>
  <cp:lastModifiedBy>Толмачев Вячеслав Эдуардович</cp:lastModifiedBy>
  <cp:revision>2</cp:revision>
  <cp:lastPrinted>2017-12-03T11:41:00Z</cp:lastPrinted>
  <dcterms:created xsi:type="dcterms:W3CDTF">2017-12-05T14:25:00Z</dcterms:created>
  <dcterms:modified xsi:type="dcterms:W3CDTF">2017-12-05T14:25:00Z</dcterms:modified>
</cp:coreProperties>
</file>